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4F80" w14:textId="45E3B80E" w:rsidR="00703F06" w:rsidRPr="00071A26" w:rsidRDefault="00116F3D" w:rsidP="008D23BE">
      <w:pPr>
        <w:pStyle w:val="Tekstpodstawowy"/>
        <w:snapToGrid w:val="0"/>
        <w:spacing w:line="276" w:lineRule="auto"/>
        <w:contextualSpacing w:val="0"/>
        <w:jc w:val="left"/>
        <w:rPr>
          <w:rFonts w:asciiTheme="minorHAnsi" w:hAnsiTheme="minorHAnsi" w:cstheme="minorHAnsi"/>
        </w:rPr>
      </w:pPr>
      <w:r w:rsidRPr="00116F3D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9</w:t>
      </w:r>
      <w:r w:rsidRPr="00116F3D">
        <w:rPr>
          <w:rFonts w:asciiTheme="minorHAnsi" w:hAnsiTheme="minorHAnsi" w:cstheme="minorHAnsi"/>
        </w:rPr>
        <w:t xml:space="preserve"> do Regulaminu naboru wniosków grantowych w projekcie „Dostępna stomatologia”</w:t>
      </w:r>
    </w:p>
    <w:p w14:paraId="1839BD2E" w14:textId="149EE0BF" w:rsidR="00951612" w:rsidRPr="00951612" w:rsidRDefault="00E64FFA" w:rsidP="00951612">
      <w:pPr>
        <w:pStyle w:val="Nagwek1"/>
      </w:pPr>
      <w:r>
        <w:t xml:space="preserve">Deklaracja </w:t>
      </w:r>
      <w:r w:rsidR="005F122F">
        <w:t>bezstron</w:t>
      </w:r>
      <w:r w:rsidR="00270A51">
        <w:t>n</w:t>
      </w:r>
      <w:r w:rsidR="005F122F">
        <w:t>ości</w:t>
      </w:r>
      <w:r w:rsidR="00270A51">
        <w:t xml:space="preserve"> dla eksperta zewnętrznego/ekspertki zewnętrznej</w:t>
      </w:r>
    </w:p>
    <w:p w14:paraId="722251C0" w14:textId="3CE01304" w:rsidR="00CD3833" w:rsidRDefault="00CD3833" w:rsidP="00D14ACA">
      <w:pPr>
        <w:tabs>
          <w:tab w:val="left" w:leader="dot" w:pos="8505"/>
        </w:tabs>
        <w:snapToGrid w:val="0"/>
        <w:spacing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51612">
        <w:rPr>
          <w:rFonts w:asciiTheme="minorHAnsi" w:eastAsia="Times New Roman" w:hAnsiTheme="minorHAnsi" w:cstheme="minorHAnsi"/>
          <w:szCs w:val="24"/>
        </w:rPr>
        <w:t>Imię i nazwisko: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D14ACA">
        <w:rPr>
          <w:rFonts w:asciiTheme="minorHAnsi" w:eastAsia="Times New Roman" w:hAnsiTheme="minorHAnsi" w:cstheme="minorHAnsi"/>
          <w:szCs w:val="24"/>
        </w:rPr>
        <w:tab/>
      </w:r>
    </w:p>
    <w:p w14:paraId="29A71E80" w14:textId="08E5D0B8" w:rsidR="00CD3833" w:rsidRPr="00951612" w:rsidRDefault="00CD3833" w:rsidP="00D14ACA">
      <w:pPr>
        <w:tabs>
          <w:tab w:val="left" w:leader="dot" w:pos="8505"/>
        </w:tabs>
        <w:snapToGrid w:val="0"/>
        <w:spacing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51612">
        <w:rPr>
          <w:rFonts w:asciiTheme="minorHAnsi" w:eastAsia="Times New Roman" w:hAnsiTheme="minorHAnsi" w:cstheme="minorHAnsi"/>
          <w:szCs w:val="24"/>
        </w:rPr>
        <w:t>Numer wniosku</w:t>
      </w:r>
      <w:r>
        <w:rPr>
          <w:rFonts w:asciiTheme="minorHAnsi" w:eastAsia="Times New Roman" w:hAnsiTheme="minorHAnsi" w:cstheme="minorHAnsi"/>
          <w:szCs w:val="24"/>
        </w:rPr>
        <w:t xml:space="preserve"> o udzielenie grantu</w:t>
      </w:r>
      <w:r w:rsidRPr="00951612">
        <w:rPr>
          <w:rFonts w:asciiTheme="minorHAnsi" w:eastAsia="Times New Roman" w:hAnsiTheme="minorHAnsi" w:cstheme="minorHAnsi"/>
          <w:szCs w:val="24"/>
        </w:rPr>
        <w:t xml:space="preserve">: </w:t>
      </w:r>
      <w:r w:rsidR="00D14ACA">
        <w:rPr>
          <w:rFonts w:asciiTheme="minorHAnsi" w:eastAsia="Times New Roman" w:hAnsiTheme="minorHAnsi" w:cstheme="minorHAnsi"/>
          <w:szCs w:val="24"/>
        </w:rPr>
        <w:tab/>
      </w:r>
    </w:p>
    <w:p w14:paraId="0B49CFC6" w14:textId="499CB55C" w:rsidR="00CD3833" w:rsidRPr="00951612" w:rsidRDefault="00CD3833" w:rsidP="00D14ACA">
      <w:pPr>
        <w:tabs>
          <w:tab w:val="left" w:leader="dot" w:pos="8505"/>
        </w:tabs>
        <w:snapToGrid w:val="0"/>
        <w:spacing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51612">
        <w:rPr>
          <w:rFonts w:asciiTheme="minorHAnsi" w:eastAsia="Times New Roman" w:hAnsiTheme="minorHAnsi" w:cstheme="minorHAnsi"/>
          <w:szCs w:val="24"/>
        </w:rPr>
        <w:t>Nazwa wnioskodawcy</w:t>
      </w:r>
      <w:r>
        <w:rPr>
          <w:rFonts w:asciiTheme="minorHAnsi" w:eastAsia="Times New Roman" w:hAnsiTheme="minorHAnsi" w:cstheme="minorHAnsi"/>
          <w:szCs w:val="24"/>
        </w:rPr>
        <w:t>/realizatora</w:t>
      </w:r>
      <w:r w:rsidR="00D14ACA">
        <w:rPr>
          <w:rFonts w:asciiTheme="minorHAnsi" w:eastAsia="Times New Roman" w:hAnsiTheme="minorHAnsi" w:cstheme="minorHAnsi"/>
          <w:szCs w:val="24"/>
        </w:rPr>
        <w:t xml:space="preserve"> przedsięwzięcia grantowego</w:t>
      </w:r>
      <w:r w:rsidRPr="00951612">
        <w:rPr>
          <w:rFonts w:asciiTheme="minorHAnsi" w:eastAsia="Times New Roman" w:hAnsiTheme="minorHAnsi" w:cstheme="minorHAnsi"/>
          <w:szCs w:val="24"/>
        </w:rPr>
        <w:t xml:space="preserve">: </w:t>
      </w:r>
      <w:r w:rsidRPr="00951612">
        <w:rPr>
          <w:rFonts w:asciiTheme="minorHAnsi" w:eastAsia="Times New Roman" w:hAnsiTheme="minorHAnsi" w:cstheme="minorHAnsi"/>
          <w:szCs w:val="24"/>
        </w:rPr>
        <w:tab/>
      </w:r>
    </w:p>
    <w:p w14:paraId="4C91F5B4" w14:textId="2BDF81C5" w:rsidR="00951612" w:rsidRPr="00951612" w:rsidRDefault="00951612" w:rsidP="00951612">
      <w:pPr>
        <w:tabs>
          <w:tab w:val="left" w:pos="284"/>
        </w:tabs>
        <w:snapToGrid w:val="0"/>
        <w:spacing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51612">
        <w:rPr>
          <w:rFonts w:asciiTheme="minorHAnsi" w:eastAsia="Times New Roman" w:hAnsiTheme="minorHAnsi" w:cstheme="minorHAnsi"/>
          <w:szCs w:val="24"/>
        </w:rPr>
        <w:t xml:space="preserve">Program wsparcia: </w:t>
      </w:r>
      <w:r>
        <w:rPr>
          <w:rFonts w:asciiTheme="minorHAnsi" w:eastAsia="Times New Roman" w:hAnsiTheme="minorHAnsi" w:cstheme="minorHAnsi"/>
          <w:szCs w:val="24"/>
        </w:rPr>
        <w:t>„Dostępna stomatologia”</w:t>
      </w:r>
      <w:r w:rsidRPr="00951612">
        <w:t xml:space="preserve"> </w:t>
      </w:r>
      <w:r w:rsidRPr="00951612">
        <w:rPr>
          <w:rFonts w:asciiTheme="minorHAnsi" w:eastAsia="Times New Roman" w:hAnsiTheme="minorHAnsi" w:cstheme="minorHAnsi"/>
          <w:szCs w:val="24"/>
        </w:rPr>
        <w:t>finansowany ze środków Programu Fundusze Europejskie dla Rozwoju Społecznego 2021-2027 (FERS), Oś priorytetowa FERS.03 Dostępność i usługi dla osób z niepełnosprawnościami, Działanie 03.03 Systemowa poprawa dostępności</w:t>
      </w:r>
    </w:p>
    <w:p w14:paraId="329BFE74" w14:textId="169B2147" w:rsidR="001B713C" w:rsidRPr="001B713C" w:rsidRDefault="00837D15" w:rsidP="00DC341C">
      <w:pPr>
        <w:tabs>
          <w:tab w:val="left" w:pos="284"/>
        </w:tabs>
        <w:snapToGrid w:val="0"/>
        <w:spacing w:before="240" w:after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O</w:t>
      </w:r>
      <w:r w:rsidR="00311A0B" w:rsidRPr="00311A0B">
        <w:rPr>
          <w:rFonts w:asciiTheme="minorHAnsi" w:eastAsia="Times New Roman" w:hAnsiTheme="minorHAnsi" w:cstheme="minorHAnsi"/>
          <w:szCs w:val="24"/>
        </w:rPr>
        <w:t xml:space="preserve">świadczam, że </w:t>
      </w:r>
      <w:r w:rsidR="001B713C" w:rsidRPr="001B713C">
        <w:rPr>
          <w:rFonts w:asciiTheme="minorHAnsi" w:eastAsia="Times New Roman" w:hAnsiTheme="minorHAnsi" w:cstheme="minorHAnsi"/>
          <w:szCs w:val="24"/>
        </w:rPr>
        <w:t>nie zachodzi żadna z okoliczności, o których mowa w art</w:t>
      </w:r>
      <w:r w:rsidR="00962F48">
        <w:rPr>
          <w:rFonts w:asciiTheme="minorHAnsi" w:eastAsia="Times New Roman" w:hAnsiTheme="minorHAnsi" w:cstheme="minorHAnsi"/>
          <w:szCs w:val="24"/>
        </w:rPr>
        <w:t>ykule</w:t>
      </w:r>
      <w:r w:rsidR="001B713C" w:rsidRPr="001B713C">
        <w:rPr>
          <w:rFonts w:asciiTheme="minorHAnsi" w:eastAsia="Times New Roman" w:hAnsiTheme="minorHAnsi" w:cstheme="minorHAnsi"/>
          <w:szCs w:val="24"/>
        </w:rPr>
        <w:t xml:space="preserve"> 24 </w:t>
      </w:r>
      <w:r w:rsidR="00962F48">
        <w:rPr>
          <w:rFonts w:asciiTheme="minorHAnsi" w:eastAsia="Times New Roman" w:hAnsiTheme="minorHAnsi" w:cstheme="minorHAnsi"/>
          <w:szCs w:val="24"/>
        </w:rPr>
        <w:t>paragraf</w:t>
      </w:r>
      <w:r w:rsidR="0008019A">
        <w:rPr>
          <w:rFonts w:asciiTheme="minorHAnsi" w:eastAsia="Times New Roman" w:hAnsiTheme="minorHAnsi" w:cstheme="minorHAnsi"/>
          <w:szCs w:val="24"/>
        </w:rPr>
        <w:t>y</w:t>
      </w:r>
      <w:r w:rsidR="001B713C" w:rsidRPr="001B713C">
        <w:rPr>
          <w:rFonts w:asciiTheme="minorHAnsi" w:eastAsia="Times New Roman" w:hAnsiTheme="minorHAnsi" w:cstheme="minorHAnsi"/>
          <w:szCs w:val="24"/>
        </w:rPr>
        <w:t xml:space="preserve"> 1</w:t>
      </w:r>
      <w:r w:rsidR="00962F48">
        <w:rPr>
          <w:rFonts w:asciiTheme="minorHAnsi" w:eastAsia="Times New Roman" w:hAnsiTheme="minorHAnsi" w:cstheme="minorHAnsi"/>
          <w:szCs w:val="24"/>
        </w:rPr>
        <w:t> </w:t>
      </w:r>
      <w:r w:rsidR="001B713C" w:rsidRPr="001B713C">
        <w:rPr>
          <w:rFonts w:asciiTheme="minorHAnsi" w:eastAsia="Times New Roman" w:hAnsiTheme="minorHAnsi" w:cstheme="minorHAnsi"/>
          <w:szCs w:val="24"/>
        </w:rPr>
        <w:t>i</w:t>
      </w:r>
      <w:r w:rsidR="00962F48">
        <w:rPr>
          <w:rFonts w:asciiTheme="minorHAnsi" w:eastAsia="Times New Roman" w:hAnsiTheme="minorHAnsi" w:cstheme="minorHAnsi"/>
          <w:szCs w:val="24"/>
        </w:rPr>
        <w:t> </w:t>
      </w:r>
      <w:r w:rsidR="001B713C" w:rsidRPr="001B713C">
        <w:rPr>
          <w:rFonts w:asciiTheme="minorHAnsi" w:eastAsia="Times New Roman" w:hAnsiTheme="minorHAnsi" w:cstheme="minorHAnsi"/>
          <w:szCs w:val="24"/>
        </w:rPr>
        <w:t>2 ustawy z</w:t>
      </w:r>
      <w:r w:rsidR="00CD3833">
        <w:rPr>
          <w:rFonts w:asciiTheme="minorHAnsi" w:eastAsia="Times New Roman" w:hAnsiTheme="minorHAnsi" w:cstheme="minorHAnsi"/>
          <w:szCs w:val="24"/>
        </w:rPr>
        <w:t> </w:t>
      </w:r>
      <w:r w:rsidR="001B713C" w:rsidRPr="001B713C">
        <w:rPr>
          <w:rFonts w:asciiTheme="minorHAnsi" w:eastAsia="Times New Roman" w:hAnsiTheme="minorHAnsi" w:cstheme="minorHAnsi"/>
          <w:szCs w:val="24"/>
        </w:rPr>
        <w:t>dnia 14 czerwca 1960 r. - Kodeks postępowania administracyjnego (Dz.</w:t>
      </w:r>
      <w:r w:rsidR="0008019A">
        <w:rPr>
          <w:rFonts w:asciiTheme="minorHAnsi" w:eastAsia="Times New Roman" w:hAnsiTheme="minorHAnsi" w:cstheme="minorHAnsi"/>
          <w:szCs w:val="24"/>
        </w:rPr>
        <w:t> </w:t>
      </w:r>
      <w:r w:rsidR="001B713C" w:rsidRPr="001B713C">
        <w:rPr>
          <w:rFonts w:asciiTheme="minorHAnsi" w:eastAsia="Times New Roman" w:hAnsiTheme="minorHAnsi" w:cstheme="minorHAnsi"/>
          <w:szCs w:val="24"/>
        </w:rPr>
        <w:t>U.</w:t>
      </w:r>
      <w:r w:rsidR="0008019A">
        <w:rPr>
          <w:rFonts w:asciiTheme="minorHAnsi" w:eastAsia="Times New Roman" w:hAnsiTheme="minorHAnsi" w:cstheme="minorHAnsi"/>
          <w:szCs w:val="24"/>
        </w:rPr>
        <w:t> </w:t>
      </w:r>
      <w:r w:rsidR="001B713C" w:rsidRPr="001B713C">
        <w:rPr>
          <w:rFonts w:asciiTheme="minorHAnsi" w:eastAsia="Times New Roman" w:hAnsiTheme="minorHAnsi" w:cstheme="minorHAnsi"/>
          <w:szCs w:val="24"/>
        </w:rPr>
        <w:t>z</w:t>
      </w:r>
      <w:r w:rsidR="00962F48">
        <w:rPr>
          <w:rFonts w:asciiTheme="minorHAnsi" w:eastAsia="Times New Roman" w:hAnsiTheme="minorHAnsi" w:cstheme="minorHAnsi"/>
          <w:szCs w:val="24"/>
        </w:rPr>
        <w:t> </w:t>
      </w:r>
      <w:r w:rsidR="001B713C" w:rsidRPr="001B713C">
        <w:rPr>
          <w:rFonts w:asciiTheme="minorHAnsi" w:eastAsia="Times New Roman" w:hAnsiTheme="minorHAnsi" w:cstheme="minorHAnsi"/>
          <w:szCs w:val="24"/>
        </w:rPr>
        <w:t>2025 r. poz.</w:t>
      </w:r>
      <w:r w:rsidR="00CD3833">
        <w:rPr>
          <w:rFonts w:asciiTheme="minorHAnsi" w:eastAsia="Times New Roman" w:hAnsiTheme="minorHAnsi" w:cstheme="minorHAnsi"/>
          <w:szCs w:val="24"/>
        </w:rPr>
        <w:t> </w:t>
      </w:r>
      <w:r w:rsidR="001B713C" w:rsidRPr="001B713C">
        <w:rPr>
          <w:rFonts w:asciiTheme="minorHAnsi" w:eastAsia="Times New Roman" w:hAnsiTheme="minorHAnsi" w:cstheme="minorHAnsi"/>
          <w:szCs w:val="24"/>
        </w:rPr>
        <w:t xml:space="preserve">1691), powodujących wyłączenie mnie z udziału w </w:t>
      </w:r>
      <w:r w:rsidR="00ED7AFA">
        <w:rPr>
          <w:rFonts w:asciiTheme="minorHAnsi" w:eastAsia="Times New Roman" w:hAnsiTheme="minorHAnsi" w:cstheme="minorHAnsi"/>
          <w:szCs w:val="24"/>
        </w:rPr>
        <w:t>opiniowaniu</w:t>
      </w:r>
      <w:r w:rsidR="001B713C" w:rsidRPr="001B713C">
        <w:rPr>
          <w:rFonts w:asciiTheme="minorHAnsi" w:eastAsia="Times New Roman" w:hAnsiTheme="minorHAnsi" w:cstheme="minorHAnsi"/>
          <w:szCs w:val="24"/>
        </w:rPr>
        <w:t xml:space="preserve"> wniosk</w:t>
      </w:r>
      <w:r w:rsidR="00ED7AFA">
        <w:rPr>
          <w:rFonts w:asciiTheme="minorHAnsi" w:eastAsia="Times New Roman" w:hAnsiTheme="minorHAnsi" w:cstheme="minorHAnsi"/>
          <w:szCs w:val="24"/>
        </w:rPr>
        <w:t>u</w:t>
      </w:r>
      <w:r w:rsidR="001B713C" w:rsidRPr="001B713C">
        <w:rPr>
          <w:rFonts w:asciiTheme="minorHAnsi" w:eastAsia="Times New Roman" w:hAnsiTheme="minorHAnsi" w:cstheme="minorHAnsi"/>
          <w:szCs w:val="24"/>
        </w:rPr>
        <w:t xml:space="preserve"> o</w:t>
      </w:r>
      <w:r w:rsidR="00962F48">
        <w:rPr>
          <w:rFonts w:asciiTheme="minorHAnsi" w:eastAsia="Times New Roman" w:hAnsiTheme="minorHAnsi" w:cstheme="minorHAnsi"/>
          <w:szCs w:val="24"/>
        </w:rPr>
        <w:t> </w:t>
      </w:r>
      <w:r w:rsidR="001B713C" w:rsidRPr="001B713C">
        <w:rPr>
          <w:rFonts w:asciiTheme="minorHAnsi" w:eastAsia="Times New Roman" w:hAnsiTheme="minorHAnsi" w:cstheme="minorHAnsi"/>
          <w:szCs w:val="24"/>
        </w:rPr>
        <w:t>udzielenie grantu to jest, że:</w:t>
      </w:r>
    </w:p>
    <w:p w14:paraId="257D794A" w14:textId="7F97A15B" w:rsidR="001B713C" w:rsidRPr="00A3338B" w:rsidRDefault="001B713C" w:rsidP="008D23BE">
      <w:pPr>
        <w:pStyle w:val="Akapitzlist"/>
        <w:numPr>
          <w:ilvl w:val="0"/>
          <w:numId w:val="4"/>
        </w:numPr>
        <w:tabs>
          <w:tab w:val="left" w:pos="284"/>
        </w:tabs>
        <w:snapToGrid w:val="0"/>
        <w:spacing w:after="120"/>
        <w:ind w:hanging="436"/>
        <w:contextualSpacing w:val="0"/>
        <w:rPr>
          <w:rFonts w:asciiTheme="minorHAnsi" w:eastAsia="Times New Roman" w:hAnsiTheme="minorHAnsi" w:cstheme="minorHAnsi"/>
          <w:szCs w:val="24"/>
        </w:rPr>
      </w:pPr>
      <w:r w:rsidRPr="00A3338B">
        <w:rPr>
          <w:rFonts w:asciiTheme="minorHAnsi" w:eastAsia="Times New Roman" w:hAnsiTheme="minorHAnsi" w:cstheme="minorHAnsi"/>
          <w:szCs w:val="24"/>
        </w:rPr>
        <w:t xml:space="preserve">nie jestem wnioskodawcą/realizatorem </w:t>
      </w:r>
      <w:r w:rsidR="00D14ACA">
        <w:rPr>
          <w:rFonts w:asciiTheme="minorHAnsi" w:eastAsia="Times New Roman" w:hAnsiTheme="minorHAnsi" w:cstheme="minorHAnsi"/>
          <w:szCs w:val="24"/>
        </w:rPr>
        <w:t xml:space="preserve">przedsięwzięcia grantowego </w:t>
      </w:r>
      <w:r w:rsidRPr="00A3338B">
        <w:rPr>
          <w:rFonts w:asciiTheme="minorHAnsi" w:eastAsia="Times New Roman" w:hAnsiTheme="minorHAnsi" w:cstheme="minorHAnsi"/>
          <w:szCs w:val="24"/>
        </w:rPr>
        <w:t>ani nie</w:t>
      </w:r>
      <w:r w:rsidR="00D14ACA">
        <w:rPr>
          <w:rFonts w:asciiTheme="minorHAnsi" w:eastAsia="Times New Roman" w:hAnsiTheme="minorHAnsi" w:cstheme="minorHAnsi"/>
          <w:szCs w:val="24"/>
        </w:rPr>
        <w:t> </w:t>
      </w:r>
      <w:r w:rsidRPr="00A3338B">
        <w:rPr>
          <w:rFonts w:asciiTheme="minorHAnsi" w:eastAsia="Times New Roman" w:hAnsiTheme="minorHAnsi" w:cstheme="minorHAnsi"/>
          <w:szCs w:val="24"/>
        </w:rPr>
        <w:t>pozostaję z</w:t>
      </w:r>
      <w:r w:rsidR="00962F48">
        <w:rPr>
          <w:rFonts w:asciiTheme="minorHAnsi" w:eastAsia="Times New Roman" w:hAnsiTheme="minorHAnsi" w:cstheme="minorHAnsi"/>
          <w:szCs w:val="24"/>
        </w:rPr>
        <w:t> </w:t>
      </w:r>
      <w:r w:rsidRPr="00A3338B">
        <w:rPr>
          <w:rFonts w:asciiTheme="minorHAnsi" w:eastAsia="Times New Roman" w:hAnsiTheme="minorHAnsi" w:cstheme="minorHAnsi"/>
          <w:szCs w:val="24"/>
        </w:rPr>
        <w:t xml:space="preserve">wnioskodawcą/realizatorem </w:t>
      </w:r>
      <w:r w:rsidR="00D14ACA">
        <w:rPr>
          <w:rFonts w:asciiTheme="minorHAnsi" w:eastAsia="Times New Roman" w:hAnsiTheme="minorHAnsi" w:cstheme="minorHAnsi"/>
          <w:szCs w:val="24"/>
        </w:rPr>
        <w:t xml:space="preserve">przedsięwzięcia grantowego </w:t>
      </w:r>
      <w:r w:rsidRPr="00A3338B">
        <w:rPr>
          <w:rFonts w:asciiTheme="minorHAnsi" w:eastAsia="Times New Roman" w:hAnsiTheme="minorHAnsi" w:cstheme="minorHAnsi"/>
          <w:szCs w:val="24"/>
        </w:rPr>
        <w:t>w takim stosunku prawnym lub faktycznym, że wynik oceny może mieć wpływ na moje prawa i obowiązki;</w:t>
      </w:r>
    </w:p>
    <w:p w14:paraId="59A2DADB" w14:textId="2636E3A5" w:rsidR="001B713C" w:rsidRPr="00A3338B" w:rsidRDefault="001B713C" w:rsidP="008D23BE">
      <w:pPr>
        <w:pStyle w:val="Akapitzlist"/>
        <w:numPr>
          <w:ilvl w:val="0"/>
          <w:numId w:val="4"/>
        </w:numPr>
        <w:tabs>
          <w:tab w:val="left" w:pos="284"/>
        </w:tabs>
        <w:snapToGrid w:val="0"/>
        <w:spacing w:after="120"/>
        <w:ind w:hanging="436"/>
        <w:contextualSpacing w:val="0"/>
        <w:rPr>
          <w:rFonts w:asciiTheme="minorHAnsi" w:eastAsia="Times New Roman" w:hAnsiTheme="minorHAnsi" w:cstheme="minorHAnsi"/>
          <w:szCs w:val="24"/>
        </w:rPr>
      </w:pPr>
      <w:r w:rsidRPr="00A3338B">
        <w:rPr>
          <w:rFonts w:asciiTheme="minorHAnsi" w:eastAsia="Times New Roman" w:hAnsiTheme="minorHAnsi" w:cstheme="minorHAnsi"/>
          <w:szCs w:val="24"/>
        </w:rPr>
        <w:t>nie pozostaję w związku małżeńskim, w stosunku pokrewieństwa lub powinowactwa do drugiego stopnia z wnioskodawcą/realizatorem</w:t>
      </w:r>
      <w:r w:rsidR="00D14ACA" w:rsidRPr="00D14ACA">
        <w:rPr>
          <w:rFonts w:asciiTheme="minorHAnsi" w:eastAsia="Times New Roman" w:hAnsiTheme="minorHAnsi" w:cstheme="minorHAnsi"/>
          <w:szCs w:val="24"/>
        </w:rPr>
        <w:t xml:space="preserve"> </w:t>
      </w:r>
      <w:r w:rsidR="00D14ACA">
        <w:rPr>
          <w:rFonts w:asciiTheme="minorHAnsi" w:eastAsia="Times New Roman" w:hAnsiTheme="minorHAnsi" w:cstheme="minorHAnsi"/>
          <w:szCs w:val="24"/>
        </w:rPr>
        <w:t>przedsięwzięcia grantowego</w:t>
      </w:r>
      <w:r w:rsidRPr="00A3338B">
        <w:rPr>
          <w:rFonts w:asciiTheme="minorHAnsi" w:eastAsia="Times New Roman" w:hAnsiTheme="minorHAnsi" w:cstheme="minorHAnsi"/>
          <w:szCs w:val="24"/>
        </w:rPr>
        <w:t xml:space="preserve"> lub</w:t>
      </w:r>
      <w:r w:rsidR="00D14ACA">
        <w:rPr>
          <w:rFonts w:asciiTheme="minorHAnsi" w:eastAsia="Times New Roman" w:hAnsiTheme="minorHAnsi" w:cstheme="minorHAnsi"/>
          <w:szCs w:val="24"/>
        </w:rPr>
        <w:t> </w:t>
      </w:r>
      <w:r w:rsidRPr="00A3338B">
        <w:rPr>
          <w:rFonts w:asciiTheme="minorHAnsi" w:eastAsia="Times New Roman" w:hAnsiTheme="minorHAnsi" w:cstheme="minorHAnsi"/>
          <w:szCs w:val="24"/>
        </w:rPr>
        <w:t>członkami organów zarządzających lub organów nadzorczych wnioskodawcy/realizatora</w:t>
      </w:r>
      <w:r w:rsidR="00D14ACA">
        <w:rPr>
          <w:rFonts w:asciiTheme="minorHAnsi" w:eastAsia="Times New Roman" w:hAnsiTheme="minorHAnsi" w:cstheme="minorHAnsi"/>
          <w:szCs w:val="24"/>
        </w:rPr>
        <w:t xml:space="preserve"> przedsięwzięcia grantowego</w:t>
      </w:r>
      <w:r w:rsidRPr="00A3338B">
        <w:rPr>
          <w:rFonts w:asciiTheme="minorHAnsi" w:eastAsia="Times New Roman" w:hAnsiTheme="minorHAnsi" w:cstheme="minorHAnsi"/>
          <w:szCs w:val="24"/>
        </w:rPr>
        <w:t>;</w:t>
      </w:r>
    </w:p>
    <w:p w14:paraId="57B2EEA1" w14:textId="3370B0D9" w:rsidR="001B713C" w:rsidRPr="00A3338B" w:rsidRDefault="001B713C" w:rsidP="008D23BE">
      <w:pPr>
        <w:pStyle w:val="Akapitzlist"/>
        <w:numPr>
          <w:ilvl w:val="0"/>
          <w:numId w:val="4"/>
        </w:numPr>
        <w:tabs>
          <w:tab w:val="left" w:pos="284"/>
        </w:tabs>
        <w:snapToGrid w:val="0"/>
        <w:spacing w:after="120"/>
        <w:ind w:hanging="436"/>
        <w:contextualSpacing w:val="0"/>
        <w:rPr>
          <w:rFonts w:asciiTheme="minorHAnsi" w:eastAsia="Times New Roman" w:hAnsiTheme="minorHAnsi" w:cstheme="minorHAnsi"/>
          <w:szCs w:val="24"/>
        </w:rPr>
      </w:pPr>
      <w:r w:rsidRPr="00A3338B">
        <w:rPr>
          <w:rFonts w:asciiTheme="minorHAnsi" w:eastAsia="Times New Roman" w:hAnsiTheme="minorHAnsi" w:cstheme="minorHAnsi"/>
          <w:szCs w:val="24"/>
        </w:rPr>
        <w:t xml:space="preserve">nie jestem związany/związana z wnioskodawcą/realizatorem </w:t>
      </w:r>
      <w:r w:rsidR="00D14ACA">
        <w:rPr>
          <w:rFonts w:asciiTheme="minorHAnsi" w:eastAsia="Times New Roman" w:hAnsiTheme="minorHAnsi" w:cstheme="minorHAnsi"/>
          <w:szCs w:val="24"/>
        </w:rPr>
        <w:t xml:space="preserve">przedsięwzięcia grantowego </w:t>
      </w:r>
      <w:r w:rsidRPr="00A3338B">
        <w:rPr>
          <w:rFonts w:asciiTheme="minorHAnsi" w:eastAsia="Times New Roman" w:hAnsiTheme="minorHAnsi" w:cstheme="minorHAnsi"/>
          <w:szCs w:val="24"/>
        </w:rPr>
        <w:t>z tytułu przysposobienia, kurateli lub opieki;</w:t>
      </w:r>
    </w:p>
    <w:p w14:paraId="067985FC" w14:textId="3945523D" w:rsidR="001B713C" w:rsidRPr="00A3338B" w:rsidRDefault="001B713C" w:rsidP="008D23BE">
      <w:pPr>
        <w:pStyle w:val="Akapitzlist"/>
        <w:numPr>
          <w:ilvl w:val="0"/>
          <w:numId w:val="4"/>
        </w:numPr>
        <w:tabs>
          <w:tab w:val="left" w:pos="284"/>
        </w:tabs>
        <w:snapToGrid w:val="0"/>
        <w:spacing w:after="120"/>
        <w:ind w:hanging="436"/>
        <w:contextualSpacing w:val="0"/>
        <w:rPr>
          <w:rFonts w:asciiTheme="minorHAnsi" w:eastAsia="Times New Roman" w:hAnsiTheme="minorHAnsi" w:cstheme="minorHAnsi"/>
          <w:szCs w:val="24"/>
        </w:rPr>
      </w:pPr>
      <w:r w:rsidRPr="00A3338B">
        <w:rPr>
          <w:rFonts w:asciiTheme="minorHAnsi" w:eastAsia="Times New Roman" w:hAnsiTheme="minorHAnsi" w:cstheme="minorHAnsi"/>
          <w:szCs w:val="24"/>
        </w:rPr>
        <w:t>nie jestem przedstawicielem wnioskodawcy/realizatora</w:t>
      </w:r>
      <w:r w:rsidR="00D14ACA">
        <w:rPr>
          <w:rFonts w:asciiTheme="minorHAnsi" w:eastAsia="Times New Roman" w:hAnsiTheme="minorHAnsi" w:cstheme="minorHAnsi"/>
          <w:szCs w:val="24"/>
        </w:rPr>
        <w:t xml:space="preserve"> przedsięwzięcia grantowego</w:t>
      </w:r>
      <w:r w:rsidRPr="00A3338B">
        <w:rPr>
          <w:rFonts w:asciiTheme="minorHAnsi" w:eastAsia="Times New Roman" w:hAnsiTheme="minorHAnsi" w:cstheme="minorHAnsi"/>
          <w:szCs w:val="24"/>
        </w:rPr>
        <w:t xml:space="preserve"> ani nie pozostaję w związku małżeńskim, w stosunku pokrewieństwa lub powinowactwa do drugiego stopnia z</w:t>
      </w:r>
      <w:r w:rsidR="002B0F3C">
        <w:rPr>
          <w:rFonts w:asciiTheme="minorHAnsi" w:eastAsia="Times New Roman" w:hAnsiTheme="minorHAnsi" w:cstheme="minorHAnsi"/>
          <w:szCs w:val="24"/>
        </w:rPr>
        <w:t> </w:t>
      </w:r>
      <w:r w:rsidRPr="00A3338B">
        <w:rPr>
          <w:rFonts w:asciiTheme="minorHAnsi" w:eastAsia="Times New Roman" w:hAnsiTheme="minorHAnsi" w:cstheme="minorHAnsi"/>
          <w:szCs w:val="24"/>
        </w:rPr>
        <w:t>przedstawicielem wnioskodawcy/realizatora</w:t>
      </w:r>
      <w:r w:rsidR="00D14ACA">
        <w:rPr>
          <w:rFonts w:asciiTheme="minorHAnsi" w:eastAsia="Times New Roman" w:hAnsiTheme="minorHAnsi" w:cstheme="minorHAnsi"/>
          <w:szCs w:val="24"/>
        </w:rPr>
        <w:t xml:space="preserve"> przedsięwzięcia grantowego</w:t>
      </w:r>
      <w:r w:rsidRPr="00A3338B">
        <w:rPr>
          <w:rFonts w:asciiTheme="minorHAnsi" w:eastAsia="Times New Roman" w:hAnsiTheme="minorHAnsi" w:cstheme="minorHAnsi"/>
          <w:szCs w:val="24"/>
        </w:rPr>
        <w:t>, ani nie jestem związany/związana z</w:t>
      </w:r>
      <w:r w:rsidR="002B0F3C">
        <w:rPr>
          <w:rFonts w:asciiTheme="minorHAnsi" w:eastAsia="Times New Roman" w:hAnsiTheme="minorHAnsi" w:cstheme="minorHAnsi"/>
          <w:szCs w:val="24"/>
        </w:rPr>
        <w:t> </w:t>
      </w:r>
      <w:r w:rsidRPr="00A3338B">
        <w:rPr>
          <w:rFonts w:asciiTheme="minorHAnsi" w:eastAsia="Times New Roman" w:hAnsiTheme="minorHAnsi" w:cstheme="minorHAnsi"/>
          <w:szCs w:val="24"/>
        </w:rPr>
        <w:t>przedstawicielem wnioskodawcy/realizatora</w:t>
      </w:r>
      <w:r w:rsidR="00D14ACA">
        <w:rPr>
          <w:rFonts w:asciiTheme="minorHAnsi" w:eastAsia="Times New Roman" w:hAnsiTheme="minorHAnsi" w:cstheme="minorHAnsi"/>
          <w:szCs w:val="24"/>
        </w:rPr>
        <w:t xml:space="preserve"> przedsięwzięcia grantowego</w:t>
      </w:r>
      <w:r w:rsidRPr="00A3338B">
        <w:rPr>
          <w:rFonts w:asciiTheme="minorHAnsi" w:eastAsia="Times New Roman" w:hAnsiTheme="minorHAnsi" w:cstheme="minorHAnsi"/>
          <w:szCs w:val="24"/>
        </w:rPr>
        <w:t xml:space="preserve"> z tytułu przysposobienia, kurateli lub</w:t>
      </w:r>
      <w:r w:rsidR="002B0F3C">
        <w:rPr>
          <w:rFonts w:asciiTheme="minorHAnsi" w:eastAsia="Times New Roman" w:hAnsiTheme="minorHAnsi" w:cstheme="minorHAnsi"/>
          <w:szCs w:val="24"/>
        </w:rPr>
        <w:t> </w:t>
      </w:r>
      <w:r w:rsidRPr="00A3338B">
        <w:rPr>
          <w:rFonts w:asciiTheme="minorHAnsi" w:eastAsia="Times New Roman" w:hAnsiTheme="minorHAnsi" w:cstheme="minorHAnsi"/>
          <w:szCs w:val="24"/>
        </w:rPr>
        <w:t>opieki;</w:t>
      </w:r>
    </w:p>
    <w:p w14:paraId="7F15D2CF" w14:textId="053D41A3" w:rsidR="001B713C" w:rsidRPr="00A3338B" w:rsidRDefault="001B713C" w:rsidP="008D23BE">
      <w:pPr>
        <w:pStyle w:val="Akapitzlist"/>
        <w:numPr>
          <w:ilvl w:val="0"/>
          <w:numId w:val="4"/>
        </w:numPr>
        <w:tabs>
          <w:tab w:val="left" w:pos="284"/>
        </w:tabs>
        <w:snapToGrid w:val="0"/>
        <w:spacing w:after="120"/>
        <w:ind w:hanging="436"/>
        <w:contextualSpacing w:val="0"/>
        <w:rPr>
          <w:rFonts w:asciiTheme="minorHAnsi" w:eastAsia="Times New Roman" w:hAnsiTheme="minorHAnsi" w:cstheme="minorHAnsi"/>
          <w:szCs w:val="24"/>
        </w:rPr>
      </w:pPr>
      <w:r w:rsidRPr="00A3338B">
        <w:rPr>
          <w:rFonts w:asciiTheme="minorHAnsi" w:eastAsia="Times New Roman" w:hAnsiTheme="minorHAnsi" w:cstheme="minorHAnsi"/>
          <w:szCs w:val="24"/>
        </w:rPr>
        <w:t xml:space="preserve">nie pozostaję z wnioskodawcą/realizatorem </w:t>
      </w:r>
      <w:r w:rsidR="00D14ACA">
        <w:rPr>
          <w:rFonts w:asciiTheme="minorHAnsi" w:eastAsia="Times New Roman" w:hAnsiTheme="minorHAnsi" w:cstheme="minorHAnsi"/>
          <w:szCs w:val="24"/>
        </w:rPr>
        <w:t xml:space="preserve">przedsięwzięcia grantowego </w:t>
      </w:r>
      <w:r w:rsidRPr="00A3338B">
        <w:rPr>
          <w:rFonts w:asciiTheme="minorHAnsi" w:eastAsia="Times New Roman" w:hAnsiTheme="minorHAnsi" w:cstheme="minorHAnsi"/>
          <w:szCs w:val="24"/>
        </w:rPr>
        <w:t>w stosunku podrzędności służbowej.</w:t>
      </w:r>
    </w:p>
    <w:p w14:paraId="03454D3C" w14:textId="77777777" w:rsidR="001B713C" w:rsidRPr="001B713C" w:rsidRDefault="001B713C" w:rsidP="001B713C">
      <w:pPr>
        <w:tabs>
          <w:tab w:val="left" w:pos="284"/>
        </w:tabs>
        <w:snapToGrid w:val="0"/>
        <w:spacing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B713C">
        <w:rPr>
          <w:rFonts w:asciiTheme="minorHAnsi" w:eastAsia="Times New Roman" w:hAnsiTheme="minorHAnsi" w:cstheme="minorHAnsi"/>
          <w:szCs w:val="24"/>
        </w:rPr>
        <w:lastRenderedPageBreak/>
        <w:t>Jestem świadomy/świadoma, że okoliczności wymienione w lit. b-d powyżej dotyczą także sytuacji, gdy ustało małżeństwo, kuratela, przysposobienie lub opieka.</w:t>
      </w:r>
    </w:p>
    <w:p w14:paraId="14B097FE" w14:textId="77777777" w:rsidR="001B713C" w:rsidRPr="001B713C" w:rsidRDefault="001B713C" w:rsidP="001B713C">
      <w:pPr>
        <w:tabs>
          <w:tab w:val="left" w:pos="284"/>
        </w:tabs>
        <w:snapToGrid w:val="0"/>
        <w:spacing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B713C">
        <w:rPr>
          <w:rFonts w:asciiTheme="minorHAnsi" w:eastAsia="Times New Roman" w:hAnsiTheme="minorHAnsi" w:cstheme="minorHAnsi"/>
          <w:szCs w:val="24"/>
        </w:rPr>
        <w:t>Oświadczam, że okoliczność wymieniona w lit. a była spełniona w okresie trzech lat poprzedzających dzień złożenia oświadczenia.</w:t>
      </w:r>
    </w:p>
    <w:p w14:paraId="218D5CB9" w14:textId="07FDBBC3" w:rsidR="006C36D3" w:rsidRDefault="001B713C" w:rsidP="001B713C">
      <w:pPr>
        <w:tabs>
          <w:tab w:val="left" w:pos="284"/>
        </w:tabs>
        <w:snapToGrid w:val="0"/>
        <w:spacing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B713C">
        <w:rPr>
          <w:rFonts w:asciiTheme="minorHAnsi" w:eastAsia="Times New Roman" w:hAnsiTheme="minorHAnsi" w:cstheme="minorHAnsi"/>
          <w:szCs w:val="24"/>
        </w:rPr>
        <w:t>W przypadku powzięcia informacji o istnieniu jakiejkolwiek okoliczności mogącej budzić uzasadnione wątpliwości, co do mojej bezstronności, w tym okoliczności wymienionych w</w:t>
      </w:r>
      <w:r w:rsidR="002B0F3C">
        <w:rPr>
          <w:rFonts w:asciiTheme="minorHAnsi" w:eastAsia="Times New Roman" w:hAnsiTheme="minorHAnsi" w:cstheme="minorHAnsi"/>
          <w:szCs w:val="24"/>
        </w:rPr>
        <w:t> </w:t>
      </w:r>
      <w:r w:rsidRPr="001B713C">
        <w:rPr>
          <w:rFonts w:asciiTheme="minorHAnsi" w:eastAsia="Times New Roman" w:hAnsiTheme="minorHAnsi" w:cstheme="minorHAnsi"/>
          <w:szCs w:val="24"/>
        </w:rPr>
        <w:t xml:space="preserve">art. 61 ust. 3 Rozporządzenia Parlamentu Europejskiego i Rady (UE, </w:t>
      </w:r>
      <w:r w:rsidRPr="0008019A">
        <w:rPr>
          <w:rFonts w:asciiTheme="minorHAnsi" w:eastAsia="Times New Roman" w:hAnsiTheme="minorHAnsi" w:cstheme="minorHAnsi"/>
          <w:szCs w:val="24"/>
          <w:lang w:val="en-GB"/>
        </w:rPr>
        <w:t>Euratom</w:t>
      </w:r>
      <w:r w:rsidRPr="001B713C">
        <w:rPr>
          <w:rFonts w:asciiTheme="minorHAnsi" w:eastAsia="Times New Roman" w:hAnsiTheme="minorHAnsi" w:cstheme="minorHAnsi"/>
          <w:szCs w:val="24"/>
        </w:rPr>
        <w:t xml:space="preserve"> 2024/2509 z</w:t>
      </w:r>
      <w:r w:rsidR="002B0F3C">
        <w:rPr>
          <w:rFonts w:asciiTheme="minorHAnsi" w:eastAsia="Times New Roman" w:hAnsiTheme="minorHAnsi" w:cstheme="minorHAnsi"/>
          <w:szCs w:val="24"/>
        </w:rPr>
        <w:t> </w:t>
      </w:r>
      <w:r w:rsidRPr="001B713C">
        <w:rPr>
          <w:rFonts w:asciiTheme="minorHAnsi" w:eastAsia="Times New Roman" w:hAnsiTheme="minorHAnsi" w:cstheme="minorHAnsi"/>
          <w:szCs w:val="24"/>
        </w:rPr>
        <w:t>dnia 23 września 2024 r.) w odniesieniu do przekazanego mi do oceny wniosku o udzielenie grantu, zobowiązuję się do niezwłocznego ich zgłoszenia na piśmie Przewodniczącemu Komisji Oceny Wniosku. W art. 61 ust. 3 rozporządzenia wymienia następujące okoliczności: względy rodzinne, emocjonalne, sympatie polityczne lub związki z jakimkolwiek krajem, interes gospodarczy lub jakiekolwiek inne bezpośrednie lub pośrednie interesy osobiste.</w:t>
      </w:r>
    </w:p>
    <w:p w14:paraId="10A25128" w14:textId="77777777" w:rsidR="009252E4" w:rsidRPr="00E64FFA" w:rsidRDefault="009252E4" w:rsidP="009252E4">
      <w:pPr>
        <w:tabs>
          <w:tab w:val="left" w:leader="dot" w:pos="2835"/>
          <w:tab w:val="left" w:leader="dot" w:pos="8505"/>
        </w:tabs>
        <w:snapToGrid w:val="0"/>
        <w:spacing w:before="240"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64FFA">
        <w:rPr>
          <w:rFonts w:asciiTheme="minorHAnsi" w:eastAsia="Times New Roman" w:hAnsiTheme="minorHAnsi" w:cstheme="minorHAnsi"/>
          <w:szCs w:val="24"/>
        </w:rPr>
        <w:t>Imię i nazwisko</w:t>
      </w:r>
      <w:bookmarkStart w:id="0" w:name="_Hlk216358680"/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ab/>
      </w:r>
      <w:bookmarkEnd w:id="0"/>
    </w:p>
    <w:p w14:paraId="3E103077" w14:textId="77777777" w:rsidR="009252E4" w:rsidRPr="00E64FFA" w:rsidRDefault="009252E4" w:rsidP="009252E4">
      <w:pPr>
        <w:tabs>
          <w:tab w:val="left" w:leader="dot" w:pos="2835"/>
          <w:tab w:val="left" w:leader="dot" w:pos="8505"/>
        </w:tabs>
        <w:snapToGrid w:val="0"/>
        <w:spacing w:after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64FFA">
        <w:rPr>
          <w:rFonts w:asciiTheme="minorHAnsi" w:eastAsia="Times New Roman" w:hAnsiTheme="minorHAnsi" w:cstheme="minorHAnsi"/>
          <w:szCs w:val="24"/>
        </w:rPr>
        <w:t>Data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ab/>
      </w:r>
    </w:p>
    <w:p w14:paraId="0E202345" w14:textId="77777777" w:rsidR="009252E4" w:rsidRPr="00071A26" w:rsidRDefault="009252E4" w:rsidP="009252E4">
      <w:pPr>
        <w:tabs>
          <w:tab w:val="left" w:leader="dot" w:pos="2835"/>
          <w:tab w:val="left" w:leader="dot" w:pos="8505"/>
        </w:tabs>
        <w:snapToGrid w:val="0"/>
        <w:spacing w:after="600"/>
        <w:contextualSpacing w:val="0"/>
        <w:rPr>
          <w:rFonts w:cs="Calibri"/>
          <w:szCs w:val="24"/>
        </w:rPr>
      </w:pPr>
      <w:r w:rsidRPr="00E64FFA">
        <w:rPr>
          <w:rFonts w:asciiTheme="minorHAnsi" w:eastAsia="Times New Roman" w:hAnsiTheme="minorHAnsi" w:cstheme="minorHAnsi"/>
          <w:szCs w:val="24"/>
        </w:rPr>
        <w:t>Podpis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ab/>
      </w:r>
    </w:p>
    <w:p w14:paraId="616E9529" w14:textId="0FFD81CC" w:rsidR="00CF45FF" w:rsidRDefault="00CF45FF" w:rsidP="00270A51">
      <w:pPr>
        <w:pStyle w:val="Styl8"/>
        <w:numPr>
          <w:ilvl w:val="0"/>
          <w:numId w:val="0"/>
        </w:numPr>
        <w:spacing w:after="12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Treść z nagłówka</w:t>
      </w:r>
    </w:p>
    <w:p w14:paraId="123A0A52" w14:textId="4E9D1B60" w:rsidR="00CF45FF" w:rsidRPr="00CF45FF" w:rsidRDefault="00CF45FF" w:rsidP="00CF45FF">
      <w:pPr>
        <w:rPr>
          <w:rFonts w:cs="Calibri"/>
          <w:szCs w:val="24"/>
        </w:rPr>
      </w:pPr>
      <w:r>
        <w:rPr>
          <w:color w:val="000000" w:themeColor="text1"/>
          <w:szCs w:val="24"/>
        </w:rPr>
        <w:t xml:space="preserve">Zestaw logotypów: </w:t>
      </w:r>
      <w:r w:rsidR="00311A0B" w:rsidRPr="00B20B7D">
        <w:t>logotyp Funduszy Europejskich z napisem Fundusze Europejskie dla</w:t>
      </w:r>
      <w:r w:rsidR="002B0F3C">
        <w:t> </w:t>
      </w:r>
      <w:r w:rsidR="00311A0B" w:rsidRPr="00B20B7D">
        <w:t>Rozwoju Społecznego, flaga Polski z napisem Rzeczpospolita Polska, flaga Unii Europejskiej z</w:t>
      </w:r>
      <w:r w:rsidR="00E819CF">
        <w:t> </w:t>
      </w:r>
      <w:r w:rsidR="00311A0B" w:rsidRPr="00B20B7D">
        <w:t>napisem Dofinansowane przez Unię Europejską.</w:t>
      </w:r>
    </w:p>
    <w:sectPr w:rsidR="00CF45FF" w:rsidRPr="00CF45FF" w:rsidSect="008D23BE">
      <w:footerReference w:type="default" r:id="rId8"/>
      <w:headerReference w:type="firs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2026" w14:textId="77777777" w:rsidR="00730959" w:rsidRDefault="00730959" w:rsidP="00703F06">
      <w:pPr>
        <w:spacing w:line="240" w:lineRule="auto"/>
      </w:pPr>
      <w:r>
        <w:separator/>
      </w:r>
    </w:p>
  </w:endnote>
  <w:endnote w:type="continuationSeparator" w:id="0">
    <w:p w14:paraId="3085F5A0" w14:textId="77777777" w:rsidR="00730959" w:rsidRDefault="00730959" w:rsidP="00703F06">
      <w:pPr>
        <w:spacing w:line="240" w:lineRule="auto"/>
      </w:pPr>
      <w:r>
        <w:continuationSeparator/>
      </w:r>
    </w:p>
  </w:endnote>
  <w:endnote w:type="continuationNotice" w:id="1">
    <w:p w14:paraId="34E807F6" w14:textId="77777777" w:rsidR="00730959" w:rsidRDefault="007309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818559"/>
      <w:docPartObj>
        <w:docPartGallery w:val="Page Numbers (Bottom of Page)"/>
        <w:docPartUnique/>
      </w:docPartObj>
    </w:sdtPr>
    <w:sdtContent>
      <w:p w14:paraId="1566BC2C" w14:textId="3806238F" w:rsidR="00310633" w:rsidRDefault="003106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B7A4" w14:textId="77777777" w:rsidR="00730959" w:rsidRDefault="00730959" w:rsidP="00703F06">
      <w:pPr>
        <w:spacing w:line="240" w:lineRule="auto"/>
      </w:pPr>
      <w:r>
        <w:separator/>
      </w:r>
    </w:p>
  </w:footnote>
  <w:footnote w:type="continuationSeparator" w:id="0">
    <w:p w14:paraId="54AFAD68" w14:textId="77777777" w:rsidR="00730959" w:rsidRDefault="00730959" w:rsidP="00703F06">
      <w:pPr>
        <w:spacing w:line="240" w:lineRule="auto"/>
      </w:pPr>
      <w:r>
        <w:continuationSeparator/>
      </w:r>
    </w:p>
  </w:footnote>
  <w:footnote w:type="continuationNotice" w:id="1">
    <w:p w14:paraId="70B1CC65" w14:textId="77777777" w:rsidR="00730959" w:rsidRDefault="007309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CA40" w14:textId="3FE721CF" w:rsidR="00D37563" w:rsidRDefault="00E43D71">
    <w:pPr>
      <w:pStyle w:val="Nagwek"/>
    </w:pPr>
    <w:bookmarkStart w:id="1" w:name="_Toc193448541"/>
    <w:r w:rsidRPr="007B5DD6">
      <w:rPr>
        <w:noProof/>
      </w:rPr>
      <w:drawing>
        <wp:inline distT="0" distB="0" distL="0" distR="0" wp14:anchorId="5F543728" wp14:editId="3CD4DEC3">
          <wp:extent cx="5757545" cy="787400"/>
          <wp:effectExtent l="0" t="0" r="0" b="0"/>
          <wp:docPr id="602568551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1" w15:restartNumberingAfterBreak="0">
    <w:nsid w:val="138C1D29"/>
    <w:multiLevelType w:val="hybridMultilevel"/>
    <w:tmpl w:val="F4FAC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20B3B"/>
    <w:multiLevelType w:val="hybridMultilevel"/>
    <w:tmpl w:val="84F41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C0A8B"/>
    <w:multiLevelType w:val="hybridMultilevel"/>
    <w:tmpl w:val="4894C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93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531689">
    <w:abstractNumId w:val="3"/>
  </w:num>
  <w:num w:numId="3" w16cid:durableId="674386804">
    <w:abstractNumId w:val="2"/>
  </w:num>
  <w:num w:numId="4" w16cid:durableId="164882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06"/>
    <w:rsid w:val="00020161"/>
    <w:rsid w:val="00057A5D"/>
    <w:rsid w:val="00067E06"/>
    <w:rsid w:val="00071A26"/>
    <w:rsid w:val="0008019A"/>
    <w:rsid w:val="00091027"/>
    <w:rsid w:val="000B5AC2"/>
    <w:rsid w:val="000C2ED9"/>
    <w:rsid w:val="000C6C01"/>
    <w:rsid w:val="00116F3D"/>
    <w:rsid w:val="0011774F"/>
    <w:rsid w:val="00122C96"/>
    <w:rsid w:val="001264FC"/>
    <w:rsid w:val="00133056"/>
    <w:rsid w:val="00152CF7"/>
    <w:rsid w:val="00162BD3"/>
    <w:rsid w:val="00163E01"/>
    <w:rsid w:val="00166ED3"/>
    <w:rsid w:val="00175792"/>
    <w:rsid w:val="001A5C67"/>
    <w:rsid w:val="001B713C"/>
    <w:rsid w:val="001C52CB"/>
    <w:rsid w:val="001E588A"/>
    <w:rsid w:val="001F047C"/>
    <w:rsid w:val="00202EF8"/>
    <w:rsid w:val="00241843"/>
    <w:rsid w:val="00270A51"/>
    <w:rsid w:val="00274D3B"/>
    <w:rsid w:val="00276523"/>
    <w:rsid w:val="00285623"/>
    <w:rsid w:val="002904D4"/>
    <w:rsid w:val="002B0F3C"/>
    <w:rsid w:val="002C2C25"/>
    <w:rsid w:val="002F2A30"/>
    <w:rsid w:val="00310633"/>
    <w:rsid w:val="00311A0B"/>
    <w:rsid w:val="003419B5"/>
    <w:rsid w:val="00362CA0"/>
    <w:rsid w:val="00373E47"/>
    <w:rsid w:val="00403F56"/>
    <w:rsid w:val="00412279"/>
    <w:rsid w:val="004176F0"/>
    <w:rsid w:val="00466DF1"/>
    <w:rsid w:val="00476B5A"/>
    <w:rsid w:val="00481207"/>
    <w:rsid w:val="0049078A"/>
    <w:rsid w:val="004B0760"/>
    <w:rsid w:val="004F3ACC"/>
    <w:rsid w:val="005004E0"/>
    <w:rsid w:val="005077F1"/>
    <w:rsid w:val="00530005"/>
    <w:rsid w:val="005474D9"/>
    <w:rsid w:val="005535D1"/>
    <w:rsid w:val="00555632"/>
    <w:rsid w:val="00585BE9"/>
    <w:rsid w:val="005C0ABA"/>
    <w:rsid w:val="005E1A69"/>
    <w:rsid w:val="005F122F"/>
    <w:rsid w:val="006022EF"/>
    <w:rsid w:val="00607FA7"/>
    <w:rsid w:val="006322CE"/>
    <w:rsid w:val="0064714C"/>
    <w:rsid w:val="006502A6"/>
    <w:rsid w:val="00650D5B"/>
    <w:rsid w:val="006709BB"/>
    <w:rsid w:val="006811C8"/>
    <w:rsid w:val="00684E80"/>
    <w:rsid w:val="0069047B"/>
    <w:rsid w:val="00696494"/>
    <w:rsid w:val="006C36D3"/>
    <w:rsid w:val="006F49A3"/>
    <w:rsid w:val="00703F06"/>
    <w:rsid w:val="0071614F"/>
    <w:rsid w:val="007254C8"/>
    <w:rsid w:val="00730959"/>
    <w:rsid w:val="00732901"/>
    <w:rsid w:val="00733B9F"/>
    <w:rsid w:val="00734E25"/>
    <w:rsid w:val="00763B35"/>
    <w:rsid w:val="00765781"/>
    <w:rsid w:val="00777CE1"/>
    <w:rsid w:val="00782DF6"/>
    <w:rsid w:val="007C1703"/>
    <w:rsid w:val="007C4D47"/>
    <w:rsid w:val="007D0447"/>
    <w:rsid w:val="00806340"/>
    <w:rsid w:val="00832CC1"/>
    <w:rsid w:val="00837D15"/>
    <w:rsid w:val="00844E4A"/>
    <w:rsid w:val="008805DF"/>
    <w:rsid w:val="008942E4"/>
    <w:rsid w:val="008B5B9D"/>
    <w:rsid w:val="008C1CF8"/>
    <w:rsid w:val="008D0A3D"/>
    <w:rsid w:val="008D1493"/>
    <w:rsid w:val="008D23BE"/>
    <w:rsid w:val="008D60E2"/>
    <w:rsid w:val="008E5A9F"/>
    <w:rsid w:val="00903C25"/>
    <w:rsid w:val="009224A0"/>
    <w:rsid w:val="009252E4"/>
    <w:rsid w:val="00942AC5"/>
    <w:rsid w:val="00951612"/>
    <w:rsid w:val="00953D3E"/>
    <w:rsid w:val="00962F48"/>
    <w:rsid w:val="00966DB8"/>
    <w:rsid w:val="0098228C"/>
    <w:rsid w:val="00985C3B"/>
    <w:rsid w:val="009B35F2"/>
    <w:rsid w:val="009B644D"/>
    <w:rsid w:val="009F1C3F"/>
    <w:rsid w:val="00A07324"/>
    <w:rsid w:val="00A231F4"/>
    <w:rsid w:val="00A32CF8"/>
    <w:rsid w:val="00A3338B"/>
    <w:rsid w:val="00A50D9B"/>
    <w:rsid w:val="00A732ED"/>
    <w:rsid w:val="00A74AE0"/>
    <w:rsid w:val="00A80A3A"/>
    <w:rsid w:val="00A95F79"/>
    <w:rsid w:val="00AE6DD0"/>
    <w:rsid w:val="00AE7329"/>
    <w:rsid w:val="00B0373E"/>
    <w:rsid w:val="00B07243"/>
    <w:rsid w:val="00B22ADA"/>
    <w:rsid w:val="00B33A18"/>
    <w:rsid w:val="00B45538"/>
    <w:rsid w:val="00B46777"/>
    <w:rsid w:val="00B516C7"/>
    <w:rsid w:val="00B64810"/>
    <w:rsid w:val="00B64E47"/>
    <w:rsid w:val="00B82711"/>
    <w:rsid w:val="00B94E08"/>
    <w:rsid w:val="00BD0D85"/>
    <w:rsid w:val="00BD43F6"/>
    <w:rsid w:val="00BE2F7A"/>
    <w:rsid w:val="00C15841"/>
    <w:rsid w:val="00C60527"/>
    <w:rsid w:val="00C7449D"/>
    <w:rsid w:val="00C93370"/>
    <w:rsid w:val="00C9459A"/>
    <w:rsid w:val="00C96CAB"/>
    <w:rsid w:val="00C9775D"/>
    <w:rsid w:val="00CA2CB0"/>
    <w:rsid w:val="00CB43BF"/>
    <w:rsid w:val="00CB5539"/>
    <w:rsid w:val="00CC10C1"/>
    <w:rsid w:val="00CD3833"/>
    <w:rsid w:val="00CF45FF"/>
    <w:rsid w:val="00D02D59"/>
    <w:rsid w:val="00D14ACA"/>
    <w:rsid w:val="00D24ECA"/>
    <w:rsid w:val="00D37563"/>
    <w:rsid w:val="00D83096"/>
    <w:rsid w:val="00D93F14"/>
    <w:rsid w:val="00DA0300"/>
    <w:rsid w:val="00DC2C2D"/>
    <w:rsid w:val="00DC341C"/>
    <w:rsid w:val="00DF6231"/>
    <w:rsid w:val="00E07F1D"/>
    <w:rsid w:val="00E12AD0"/>
    <w:rsid w:val="00E136ED"/>
    <w:rsid w:val="00E43D71"/>
    <w:rsid w:val="00E4406E"/>
    <w:rsid w:val="00E46778"/>
    <w:rsid w:val="00E507D7"/>
    <w:rsid w:val="00E6115A"/>
    <w:rsid w:val="00E64FFA"/>
    <w:rsid w:val="00E737EB"/>
    <w:rsid w:val="00E746E1"/>
    <w:rsid w:val="00E819CF"/>
    <w:rsid w:val="00E85EDE"/>
    <w:rsid w:val="00E90126"/>
    <w:rsid w:val="00E97F16"/>
    <w:rsid w:val="00EA5906"/>
    <w:rsid w:val="00EB38AF"/>
    <w:rsid w:val="00EC021F"/>
    <w:rsid w:val="00ED7AFA"/>
    <w:rsid w:val="00EE4E97"/>
    <w:rsid w:val="00EF3149"/>
    <w:rsid w:val="00F13C11"/>
    <w:rsid w:val="00F1413A"/>
    <w:rsid w:val="00F333CD"/>
    <w:rsid w:val="00F37EFE"/>
    <w:rsid w:val="00F42A5A"/>
    <w:rsid w:val="00F452A7"/>
    <w:rsid w:val="00F62754"/>
    <w:rsid w:val="00F74BB3"/>
    <w:rsid w:val="00F9791B"/>
    <w:rsid w:val="00FA4897"/>
    <w:rsid w:val="00FC210D"/>
    <w:rsid w:val="00FE195A"/>
    <w:rsid w:val="00FF13D8"/>
    <w:rsid w:val="00FF42A8"/>
    <w:rsid w:val="014B7D81"/>
    <w:rsid w:val="039748D6"/>
    <w:rsid w:val="0F9F4D20"/>
    <w:rsid w:val="13D80C42"/>
    <w:rsid w:val="17BAE53B"/>
    <w:rsid w:val="1E2EE97C"/>
    <w:rsid w:val="2310E515"/>
    <w:rsid w:val="2C1F77FC"/>
    <w:rsid w:val="3CF446D7"/>
    <w:rsid w:val="424C902E"/>
    <w:rsid w:val="426707FD"/>
    <w:rsid w:val="47336661"/>
    <w:rsid w:val="47DD9BED"/>
    <w:rsid w:val="50EFAD57"/>
    <w:rsid w:val="51C25A67"/>
    <w:rsid w:val="550CBF7F"/>
    <w:rsid w:val="56DCCC30"/>
    <w:rsid w:val="57F3D733"/>
    <w:rsid w:val="684EC8B5"/>
    <w:rsid w:val="728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04F80"/>
  <w15:chartTrackingRefBased/>
  <w15:docId w15:val="{25D58001-80A7-472F-9782-EF1AA65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6C7"/>
    <w:pPr>
      <w:suppressAutoHyphens/>
      <w:spacing w:after="0" w:line="276" w:lineRule="auto"/>
      <w:contextualSpacing/>
    </w:pPr>
    <w:rPr>
      <w:rFonts w:ascii="Calibri" w:eastAsia="Calibri" w:hAnsi="Calibri" w:cs="Times New Roman"/>
      <w:sz w:val="24"/>
      <w:lang w:eastAsia="ar-SA"/>
    </w:rPr>
  </w:style>
  <w:style w:type="paragraph" w:styleId="Nagwek1">
    <w:name w:val="heading 1"/>
    <w:basedOn w:val="Tekstpodstawowy"/>
    <w:next w:val="Normalny"/>
    <w:link w:val="Nagwek1Znak"/>
    <w:uiPriority w:val="9"/>
    <w:qFormat/>
    <w:rsid w:val="00B82711"/>
    <w:pPr>
      <w:snapToGrid w:val="0"/>
      <w:spacing w:before="360" w:after="120" w:line="276" w:lineRule="auto"/>
      <w:contextualSpacing w:val="0"/>
      <w:jc w:val="center"/>
      <w:outlineLvl w:val="0"/>
    </w:pPr>
    <w:rPr>
      <w:rFonts w:ascii="Calibri" w:hAnsi="Calibri" w:cs="Calibr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F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703F06"/>
    <w:rPr>
      <w:vertAlign w:val="superscript"/>
    </w:rPr>
  </w:style>
  <w:style w:type="character" w:styleId="Odwoanieprzypisudolnego">
    <w:name w:val="footnote reference"/>
    <w:uiPriority w:val="99"/>
    <w:rsid w:val="00703F06"/>
    <w:rPr>
      <w:vertAlign w:val="superscript"/>
    </w:rPr>
  </w:style>
  <w:style w:type="paragraph" w:styleId="Tekstpodstawowy">
    <w:name w:val="Body Text"/>
    <w:basedOn w:val="Normalny"/>
    <w:link w:val="TekstpodstawowyZnak"/>
    <w:rsid w:val="00703F06"/>
    <w:pPr>
      <w:tabs>
        <w:tab w:val="left" w:pos="900"/>
      </w:tabs>
      <w:spacing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F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703F06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03F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52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2CB"/>
    <w:rPr>
      <w:rFonts w:ascii="Calibri" w:eastAsia="Calibri" w:hAnsi="Calibri" w:cs="Times New Roman"/>
      <w:lang w:eastAsia="ar-SA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1C52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1C52CB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1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5DF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5DF"/>
    <w:rPr>
      <w:sz w:val="20"/>
      <w:szCs w:val="20"/>
    </w:rPr>
  </w:style>
  <w:style w:type="character" w:customStyle="1" w:styleId="Zakotwiczenieprzypisudolnego">
    <w:name w:val="Zakotwiczenie przypisu dolnego"/>
    <w:rsid w:val="008805D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82711"/>
    <w:rPr>
      <w:rFonts w:ascii="Calibri" w:eastAsia="Times New Roman" w:hAnsi="Calibri" w:cs="Calibri"/>
      <w:b/>
      <w:bCs/>
      <w:sz w:val="36"/>
      <w:szCs w:val="36"/>
      <w:lang w:eastAsia="ar-SA"/>
    </w:rPr>
  </w:style>
  <w:style w:type="paragraph" w:customStyle="1" w:styleId="Styl8">
    <w:name w:val="Styl8"/>
    <w:basedOn w:val="Normalny"/>
    <w:rsid w:val="00CF45FF"/>
    <w:pPr>
      <w:keepNext/>
      <w:keepLines/>
      <w:numPr>
        <w:numId w:val="1"/>
      </w:numPr>
      <w:suppressAutoHyphens w:val="0"/>
      <w:snapToGrid w:val="0"/>
      <w:spacing w:before="240" w:after="240"/>
      <w:ind w:left="7023"/>
      <w:contextualSpacing w:val="0"/>
      <w:outlineLvl w:val="1"/>
    </w:pPr>
    <w:rPr>
      <w:rFonts w:asciiTheme="minorHAnsi" w:eastAsiaTheme="majorEastAsia" w:hAnsiTheme="minorHAnsi" w:cstheme="minorHAnsi"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F9791B"/>
    <w:pPr>
      <w:spacing w:after="0" w:line="240" w:lineRule="auto"/>
    </w:pPr>
    <w:rPr>
      <w:rFonts w:ascii="Calibri" w:eastAsia="Calibri" w:hAnsi="Calibri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837D15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F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B5A"/>
    <w:pPr>
      <w:suppressAutoHyphens/>
      <w:spacing w:after="0"/>
    </w:pPr>
    <w:rPr>
      <w:rFonts w:ascii="Calibri" w:eastAsia="Calibri" w:hAnsi="Calibri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B5A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80A9-453A-4B66-80C6-56916744F2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KOW Deklaracja bezstronności dla eksperta zew. DS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regulaminu - Deklaracja bezstronności dla eksperta zewnętrznego</dc:title>
  <dc:subject/>
  <dc:creator>PFRON</dc:creator>
  <cp:keywords/>
  <dc:description/>
  <cp:lastModifiedBy>Wyszomirska-Salem Małgorzata</cp:lastModifiedBy>
  <cp:revision>19</cp:revision>
  <dcterms:created xsi:type="dcterms:W3CDTF">2026-04-20T07:40:00Z</dcterms:created>
  <dcterms:modified xsi:type="dcterms:W3CDTF">2026-05-26T10:42:00Z</dcterms:modified>
</cp:coreProperties>
</file>